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19" w:rsidRPr="00414219" w:rsidRDefault="00414219" w:rsidP="00414219">
      <w:pPr>
        <w:shd w:val="clear" w:color="auto" w:fill="FFFFFF"/>
        <w:spacing w:after="240" w:line="240" w:lineRule="auto"/>
        <w:jc w:val="center"/>
        <w:rPr>
          <w:rFonts w:ascii="Garamond" w:eastAsia="Times New Roman" w:hAnsi="Garamond" w:cs="Times New Roman"/>
          <w:bCs/>
          <w:sz w:val="28"/>
          <w:szCs w:val="28"/>
          <w:lang w:eastAsia="hu-HU"/>
        </w:rPr>
      </w:pPr>
      <w:r w:rsidRPr="00414219">
        <w:rPr>
          <w:rStyle w:val="rovidnev"/>
          <w:rFonts w:ascii="Garamond" w:hAnsi="Garamond" w:cs="Arial"/>
          <w:b/>
          <w:bCs/>
          <w:color w:val="333333"/>
          <w:sz w:val="28"/>
          <w:szCs w:val="28"/>
        </w:rPr>
        <w:t>Debreceni Egyetem Atlétikai Club Nonprofit Közhasznú Kft.</w:t>
      </w:r>
    </w:p>
    <w:p w:rsidR="00414219" w:rsidRPr="00414219" w:rsidRDefault="00414219" w:rsidP="00414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i/>
          <w:sz w:val="26"/>
          <w:szCs w:val="26"/>
          <w:lang w:eastAsia="hu-HU"/>
        </w:rPr>
      </w:pPr>
      <w:r w:rsidRPr="00414219">
        <w:rPr>
          <w:rFonts w:ascii="Garamond" w:eastAsia="Times New Roman" w:hAnsi="Garamond" w:cs="Times New Roman"/>
          <w:bCs/>
          <w:i/>
          <w:sz w:val="26"/>
          <w:szCs w:val="26"/>
          <w:lang w:eastAsia="hu-HU"/>
        </w:rPr>
        <w:t>a köztulajdonban álló gazdasági társaságok takarékosabb működéséről szóló 2009. évi CXXII. törvény szerinti közzétételi kötelezettség</w:t>
      </w:r>
    </w:p>
    <w:p w:rsidR="00414219" w:rsidRPr="00414219" w:rsidRDefault="00414219" w:rsidP="00414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</w:p>
    <w:p w:rsidR="00D51921" w:rsidRPr="00D51921" w:rsidRDefault="00B57E26" w:rsidP="00D5192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Vezető tisztségviselő és juttatásai</w:t>
      </w:r>
    </w:p>
    <w:p w:rsidR="00D51921" w:rsidRPr="00D51921" w:rsidRDefault="00D51921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5192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Név: </w:t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70F7F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>Lóczi Lászlóné Kovács Marianna</w:t>
      </w:r>
    </w:p>
    <w:p w:rsidR="00D51921" w:rsidRPr="00D51921" w:rsidRDefault="00D51921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5192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Tisztség: </w:t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51921">
        <w:rPr>
          <w:rFonts w:ascii="Garamond" w:eastAsia="Times New Roman" w:hAnsi="Garamond" w:cs="Times New Roman"/>
          <w:sz w:val="24"/>
          <w:szCs w:val="24"/>
          <w:lang w:eastAsia="hu-HU"/>
        </w:rPr>
        <w:t>ügyvezető</w:t>
      </w:r>
    </w:p>
    <w:p w:rsidR="009762B6" w:rsidRPr="003C0662" w:rsidRDefault="009762B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>Pénzbeli juttatás:</w:t>
      </w:r>
    </w:p>
    <w:p w:rsidR="00D51921" w:rsidRPr="00D51921" w:rsidRDefault="00470F7F" w:rsidP="009762B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Alapbér: </w:t>
      </w:r>
      <w:r w:rsidR="009762B6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B57E26">
        <w:rPr>
          <w:rFonts w:ascii="Garamond" w:eastAsia="Times New Roman" w:hAnsi="Garamond" w:cs="Times New Roman"/>
          <w:sz w:val="24"/>
          <w:szCs w:val="24"/>
          <w:lang w:eastAsia="hu-HU"/>
        </w:rPr>
        <w:t>bruttó 700</w:t>
      </w: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>.000</w:t>
      </w:r>
      <w:r w:rsidR="00D51921" w:rsidRPr="00D51921">
        <w:rPr>
          <w:rFonts w:ascii="Garamond" w:eastAsia="Times New Roman" w:hAnsi="Garamond" w:cs="Times New Roman"/>
          <w:sz w:val="24"/>
          <w:szCs w:val="24"/>
          <w:lang w:eastAsia="hu-HU"/>
        </w:rPr>
        <w:t>,- Ft.</w:t>
      </w:r>
    </w:p>
    <w:p w:rsidR="00D51921" w:rsidRPr="00D51921" w:rsidRDefault="009762B6" w:rsidP="009762B6">
      <w:pPr>
        <w:shd w:val="clear" w:color="auto" w:fill="FFFFFF"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>Alapbéren kívüli egyéb pénzbeli juttatás</w:t>
      </w:r>
      <w:r w:rsidR="00D51921" w:rsidRPr="00D51921">
        <w:rPr>
          <w:rFonts w:ascii="Garamond" w:eastAsia="Times New Roman" w:hAnsi="Garamond" w:cs="Times New Roman"/>
          <w:sz w:val="24"/>
          <w:szCs w:val="24"/>
          <w:lang w:eastAsia="hu-HU"/>
        </w:rPr>
        <w:t>:Nincs</w:t>
      </w:r>
    </w:p>
    <w:p w:rsidR="009762B6" w:rsidRDefault="009762B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Végkielégítés: </w:t>
      </w:r>
      <w:r w:rsidR="00414219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14219" w:rsidRPr="003C0662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3C0662">
        <w:rPr>
          <w:rFonts w:ascii="Garamond" w:eastAsia="Times New Roman" w:hAnsi="Garamond" w:cs="Times New Roman"/>
          <w:sz w:val="24"/>
          <w:szCs w:val="24"/>
          <w:lang w:eastAsia="hu-HU"/>
        </w:rPr>
        <w:t>Munka Törvénykönyve szerint</w:t>
      </w:r>
    </w:p>
    <w:p w:rsidR="009762B6" w:rsidRDefault="009762B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Felmondási idő: </w:t>
      </w:r>
      <w:r w:rsidR="0041421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Munka Törvénykönyve szerint</w:t>
      </w:r>
    </w:p>
    <w:p w:rsidR="00D51921" w:rsidRDefault="00470F7F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Versenytilalmi megállapodás</w:t>
      </w:r>
      <w:r w:rsidR="00D51921" w:rsidRPr="00D51921">
        <w:rPr>
          <w:rFonts w:ascii="Garamond" w:eastAsia="Times New Roman" w:hAnsi="Garamond" w:cs="Times New Roman"/>
          <w:sz w:val="24"/>
          <w:szCs w:val="24"/>
          <w:lang w:eastAsia="hu-HU"/>
        </w:rPr>
        <w:t>: Nincs</w:t>
      </w:r>
    </w:p>
    <w:p w:rsidR="005F5156" w:rsidRDefault="005F515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F5156" w:rsidRDefault="005F515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F5156" w:rsidRPr="00470F7F" w:rsidRDefault="005F5156" w:rsidP="005F5156">
      <w:pPr>
        <w:spacing w:after="15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Bankszámla felett </w:t>
      </w:r>
      <w:r w:rsidR="00B57E26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másokkal együttesen 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rendelkezésre jogosult</w:t>
      </w:r>
      <w:r w:rsidRPr="00470F7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munkavállalók</w:t>
      </w:r>
      <w:r w:rsidRPr="00470F7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5F5156" w:rsidRPr="00D51921" w:rsidRDefault="005F5156" w:rsidP="005F5156">
      <w:pPr>
        <w:pStyle w:val="Kpalrs"/>
        <w:keepNext/>
        <w:jc w:val="right"/>
        <w:rPr>
          <w:rFonts w:ascii="Garamond" w:hAnsi="Garamond"/>
          <w:i w:val="0"/>
          <w:color w:val="auto"/>
          <w:sz w:val="24"/>
          <w:szCs w:val="24"/>
        </w:rPr>
      </w:pPr>
      <w:r>
        <w:rPr>
          <w:rFonts w:ascii="Garamond" w:hAnsi="Garamond"/>
          <w:i w:val="0"/>
          <w:color w:val="auto"/>
          <w:sz w:val="24"/>
          <w:szCs w:val="24"/>
        </w:rPr>
        <w:t>1</w:t>
      </w:r>
      <w:r w:rsidRPr="00D51921">
        <w:rPr>
          <w:rFonts w:ascii="Garamond" w:hAnsi="Garamond"/>
          <w:i w:val="0"/>
          <w:color w:val="auto"/>
          <w:sz w:val="24"/>
          <w:szCs w:val="24"/>
        </w:rPr>
        <w:t>. táblázat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397"/>
        <w:gridCol w:w="1134"/>
        <w:gridCol w:w="1559"/>
        <w:gridCol w:w="1701"/>
        <w:gridCol w:w="1701"/>
      </w:tblGrid>
      <w:tr w:rsidR="00B57E26" w:rsidRPr="00D51921" w:rsidTr="00B57E26">
        <w:trPr>
          <w:trHeight w:val="570"/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:rsidR="00B57E26" w:rsidRPr="00D51921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3A0BAA" w:rsidRPr="003A0BAA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ALAPBÉR</w:t>
            </w:r>
            <w:r w:rsidR="003A0BA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(bruttó)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B57E26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Pr="0052536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gyéb pén</w:t>
            </w:r>
            <w:bookmarkStart w:id="0" w:name="_GoBack"/>
            <w:bookmarkEnd w:id="0"/>
            <w:r w:rsidRPr="0052536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zbeli juttatás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B57E26" w:rsidRPr="00D51921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Végkielégítés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B57E26" w:rsidRPr="00D51921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52536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Felmondási idő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B57E26" w:rsidRPr="00D51921" w:rsidRDefault="00B57E26" w:rsidP="003A0BA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52536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Versenytilalmi megállapodás</w:t>
            </w:r>
          </w:p>
        </w:tc>
      </w:tr>
      <w:tr w:rsidR="00B57E26" w:rsidRPr="00D51921" w:rsidTr="00B57E26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Sportmunkatárs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25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0.000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,- 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B57E26" w:rsidRDefault="00B57E26" w:rsidP="00A348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Mt. szerint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B57E26" w:rsidRPr="00D51921" w:rsidRDefault="00B57E26" w:rsidP="00A348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Mt. szerint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B57E26" w:rsidRPr="00D51921" w:rsidTr="00B57E26">
        <w:trPr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Sportmunkatárs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350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.000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B57E26" w:rsidRDefault="00B57E26" w:rsidP="00A348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Mt. szerint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B57E26" w:rsidRPr="00D51921" w:rsidRDefault="00B57E26" w:rsidP="00A3482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Mt. szerint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:rsidR="00B57E26" w:rsidRPr="00D51921" w:rsidRDefault="00B57E26" w:rsidP="00A3482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</w:tr>
    </w:tbl>
    <w:p w:rsidR="005F5156" w:rsidRDefault="005F5156" w:rsidP="005F515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F5156" w:rsidRPr="00D51921" w:rsidRDefault="005F5156" w:rsidP="00470F7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51921" w:rsidRPr="00D51921" w:rsidRDefault="00D51921" w:rsidP="00D51921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5192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Felügyelőbizottsági tagok és juttatásaik</w:t>
      </w:r>
    </w:p>
    <w:p w:rsidR="00D51921" w:rsidRPr="00D51921" w:rsidRDefault="005F5156" w:rsidP="00D51921">
      <w:pPr>
        <w:pStyle w:val="Kpalrs"/>
        <w:keepNext/>
        <w:jc w:val="right"/>
        <w:rPr>
          <w:rFonts w:ascii="Garamond" w:hAnsi="Garamond"/>
          <w:i w:val="0"/>
          <w:color w:val="auto"/>
          <w:sz w:val="24"/>
          <w:szCs w:val="24"/>
        </w:rPr>
      </w:pPr>
      <w:r>
        <w:rPr>
          <w:rFonts w:ascii="Garamond" w:hAnsi="Garamond"/>
          <w:i w:val="0"/>
          <w:color w:val="auto"/>
          <w:sz w:val="24"/>
          <w:szCs w:val="24"/>
        </w:rPr>
        <w:t>2</w:t>
      </w:r>
      <w:r w:rsidR="00D51921" w:rsidRPr="00D51921">
        <w:rPr>
          <w:rFonts w:ascii="Garamond" w:hAnsi="Garamond"/>
          <w:i w:val="0"/>
          <w:color w:val="auto"/>
          <w:sz w:val="24"/>
          <w:szCs w:val="24"/>
        </w:rPr>
        <w:t>. táblázat</w:t>
      </w: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414"/>
        <w:gridCol w:w="1438"/>
        <w:gridCol w:w="1900"/>
        <w:gridCol w:w="2412"/>
      </w:tblGrid>
      <w:tr w:rsidR="00D51921" w:rsidRPr="00D51921" w:rsidTr="00BA6F66">
        <w:trPr>
          <w:trHeight w:val="656"/>
          <w:tblCellSpacing w:w="15" w:type="dxa"/>
        </w:trPr>
        <w:tc>
          <w:tcPr>
            <w:tcW w:w="179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TISZTSÉG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MEGBÍZÁSI DÍJ</w:t>
            </w:r>
          </w:p>
        </w:tc>
        <w:tc>
          <w:tcPr>
            <w:tcW w:w="1870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Megbízási díjon felüli egyéb járandóságok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megbízási jogviszony megszűnése esetén járó pénzbeli juttatások:</w:t>
            </w:r>
          </w:p>
        </w:tc>
      </w:tr>
      <w:tr w:rsidR="00D51921" w:rsidRPr="00D51921" w:rsidTr="00BA6F66">
        <w:trPr>
          <w:tblCellSpacing w:w="15" w:type="dxa"/>
        </w:trPr>
        <w:tc>
          <w:tcPr>
            <w:tcW w:w="179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Szabados Andrea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felügyelő</w:t>
            </w:r>
            <w:r w:rsidR="00BA6F66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bizottsági tag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</w:t>
            </w:r>
            <w:r w:rsidR="00470F7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870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D51921" w:rsidRPr="00D51921" w:rsidTr="00BA6F66">
        <w:trPr>
          <w:tblCellSpacing w:w="15" w:type="dxa"/>
        </w:trPr>
        <w:tc>
          <w:tcPr>
            <w:tcW w:w="179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Dr. Elek Tímea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felügyelő</w:t>
            </w:r>
            <w:r w:rsidR="00BA6F66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bizottsági tag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</w:t>
            </w:r>
            <w:r w:rsidR="00470F7F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,- 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870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D51921" w:rsidRPr="00D51921" w:rsidTr="00BA6F66">
        <w:trPr>
          <w:tblCellSpacing w:w="15" w:type="dxa"/>
        </w:trPr>
        <w:tc>
          <w:tcPr>
            <w:tcW w:w="179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Dr. Berecz Orsolya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felügyelő</w:t>
            </w:r>
            <w:r w:rsidR="00BA6F66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bizottsági tag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</w:t>
            </w:r>
            <w:r w:rsidR="005253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,-</w:t>
            </w: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Ft</w:t>
            </w:r>
          </w:p>
        </w:tc>
        <w:tc>
          <w:tcPr>
            <w:tcW w:w="1870" w:type="dxa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921" w:rsidRPr="00D51921" w:rsidRDefault="00D51921" w:rsidP="00D5192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51921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Nincs</w:t>
            </w:r>
          </w:p>
        </w:tc>
      </w:tr>
    </w:tbl>
    <w:p w:rsidR="00D51921" w:rsidRPr="00D51921" w:rsidRDefault="00D51921" w:rsidP="00D51921">
      <w:pPr>
        <w:spacing w:after="15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sectPr w:rsidR="00D51921" w:rsidRPr="00D51921" w:rsidSect="003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B60"/>
    <w:multiLevelType w:val="hybridMultilevel"/>
    <w:tmpl w:val="0B1C8E32"/>
    <w:lvl w:ilvl="0" w:tplc="7110F90C">
      <w:start w:val="2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220"/>
    <w:multiLevelType w:val="multilevel"/>
    <w:tmpl w:val="A13AA8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49430B1"/>
    <w:multiLevelType w:val="multilevel"/>
    <w:tmpl w:val="501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4363B"/>
    <w:multiLevelType w:val="multilevel"/>
    <w:tmpl w:val="DD743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1D10AD"/>
    <w:rsid w:val="0037560A"/>
    <w:rsid w:val="003A0BAA"/>
    <w:rsid w:val="003C0662"/>
    <w:rsid w:val="00414219"/>
    <w:rsid w:val="00470F7F"/>
    <w:rsid w:val="0052536A"/>
    <w:rsid w:val="005F5156"/>
    <w:rsid w:val="007C1A8E"/>
    <w:rsid w:val="00804EE2"/>
    <w:rsid w:val="008B3D44"/>
    <w:rsid w:val="009762B6"/>
    <w:rsid w:val="00B57E26"/>
    <w:rsid w:val="00BA6F66"/>
    <w:rsid w:val="00C723FA"/>
    <w:rsid w:val="00D51921"/>
    <w:rsid w:val="00F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CB6B6-10B5-44EA-A273-4B79791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1921"/>
    <w:rPr>
      <w:b/>
      <w:bCs/>
    </w:rPr>
  </w:style>
  <w:style w:type="paragraph" w:styleId="Kpalrs">
    <w:name w:val="caption"/>
    <w:basedOn w:val="Norml"/>
    <w:next w:val="Norml"/>
    <w:uiPriority w:val="35"/>
    <w:unhideWhenUsed/>
    <w:qFormat/>
    <w:rsid w:val="00D5192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rovidnev">
    <w:name w:val="rovidnev"/>
    <w:basedOn w:val="Bekezdsalapbettpusa"/>
    <w:rsid w:val="00414219"/>
  </w:style>
  <w:style w:type="paragraph" w:styleId="Listaszerbekezds">
    <w:name w:val="List Paragraph"/>
    <w:basedOn w:val="Norml"/>
    <w:uiPriority w:val="34"/>
    <w:qFormat/>
    <w:rsid w:val="0041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Dr. Zsoldos Róbert</cp:lastModifiedBy>
  <cp:revision>4</cp:revision>
  <dcterms:created xsi:type="dcterms:W3CDTF">2019-07-10T12:50:00Z</dcterms:created>
  <dcterms:modified xsi:type="dcterms:W3CDTF">2019-07-10T12:55:00Z</dcterms:modified>
</cp:coreProperties>
</file>